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59" w:rsidRDefault="00F25459" w:rsidP="0079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Załącznik kl.7</w:t>
      </w:r>
      <w:bookmarkStart w:id="0" w:name="_GoBack"/>
      <w:bookmarkEnd w:id="0"/>
    </w:p>
    <w:p w:rsidR="00794A7D" w:rsidRDefault="00794A7D" w:rsidP="0079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Klasa VII 11.05.2020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Materiał do lekcji: </w:t>
      </w:r>
      <w:r>
        <w:rPr>
          <w:rFonts w:ascii="Times New Roman" w:hAnsi="Times New Roman" w:cs="Times New Roman"/>
          <w:sz w:val="24"/>
          <w:szCs w:val="24"/>
        </w:rPr>
        <w:t>( notatka w całości do przepisania do zeszytu)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Dramat</w:t>
      </w:r>
      <w:r>
        <w:rPr>
          <w:rFonts w:ascii="Times New Roman" w:hAnsi="Times New Roman" w:cs="Times New Roman"/>
          <w:sz w:val="24"/>
          <w:szCs w:val="24"/>
        </w:rPr>
        <w:t xml:space="preserve"> to jeden z trzech rodzajów literackich, przeznaczony do wystawienia na scenie. Jego cechy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charakterystyczne: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 nie ma pośrednika między światem utworu a czytelnikiem ( brak narratora lub podmiotu lirycznego),                                                                                                                                   -o wydarzeniach dowiadujemy się z wypowiedzi i działań bohaterów,                                           - bohaterowie wypowiadają się za pomocą dialogów i </w:t>
      </w:r>
      <w:proofErr w:type="gramStart"/>
      <w:r>
        <w:rPr>
          <w:rFonts w:ascii="Times New Roman" w:hAnsi="Times New Roman" w:cs="Times New Roman"/>
          <w:sz w:val="24"/>
          <w:szCs w:val="24"/>
        </w:rPr>
        <w:t>monologów,                                           - tekst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dzieli się na tekst główny (wypowiedzi bohaterów) i tekst poboczny, czyli didaskalia (wskazówki dla inscenizatorów),                                                                                                   -jest zbudowany z aktów i scen.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Akcja</w:t>
      </w:r>
      <w:r>
        <w:rPr>
          <w:rFonts w:ascii="Times New Roman" w:hAnsi="Times New Roman" w:cs="Times New Roman"/>
          <w:sz w:val="24"/>
          <w:szCs w:val="24"/>
        </w:rPr>
        <w:t xml:space="preserve">- ciąg zdarzeń rozwijających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od  konfliktowego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punktu wyjścia do momentu  jego rozwiązania. Przyczyną </w:t>
      </w:r>
      <w:proofErr w:type="gramStart"/>
      <w:r>
        <w:rPr>
          <w:rFonts w:ascii="Times New Roman" w:hAnsi="Times New Roman" w:cs="Times New Roman"/>
          <w:sz w:val="24"/>
          <w:szCs w:val="24"/>
        </w:rPr>
        <w:t>i  siłą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napędową akcji w dramacie jest zawsze konflikt, który nazywamy </w:t>
      </w:r>
      <w:r>
        <w:rPr>
          <w:rFonts w:ascii="Times New Roman" w:hAnsi="Times New Roman" w:cs="Times New Roman"/>
          <w:sz w:val="24"/>
          <w:szCs w:val="24"/>
          <w:u w:val="single"/>
        </w:rPr>
        <w:t>konfliktem dramatycznym</w:t>
      </w:r>
      <w:r>
        <w:rPr>
          <w:rFonts w:ascii="Times New Roman" w:hAnsi="Times New Roman" w:cs="Times New Roman"/>
          <w:sz w:val="24"/>
          <w:szCs w:val="24"/>
        </w:rPr>
        <w:t xml:space="preserve"> ( spór Cześnika i Rejenta).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akcji w dramacie: EKSPOZYCJA, ROZWINIĘCIE AKCJI, PUNKT KULMINACYJNY, ROZWIĄZANIE AKCJI.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Perypetia</w:t>
      </w:r>
      <w:r>
        <w:rPr>
          <w:rFonts w:ascii="Times New Roman" w:hAnsi="Times New Roman" w:cs="Times New Roman"/>
          <w:sz w:val="24"/>
          <w:szCs w:val="24"/>
        </w:rPr>
        <w:t xml:space="preserve">- nagła zmiana losów bohaterów, najczęściej łącznik między punktem kulminacyjnym a rozwiązaniem akcji. 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Przyporządkowanie kolejnych wydarzeń Zemsty do stałych elementów akcji w dramacie:</w:t>
      </w:r>
    </w:p>
    <w:p w:rsidR="00794A7D" w:rsidRDefault="00794A7D" w:rsidP="0079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EKSPOZYCJA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1.Plany małżeńskie Cześnika i Papkina.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2.Papkin w roli swata.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3.Przyjęcie oświadczyn </w:t>
      </w:r>
      <w:proofErr w:type="spellStart"/>
      <w:r>
        <w:rPr>
          <w:rFonts w:ascii="Times New Roman" w:hAnsi="Times New Roman" w:cs="Times New Roman"/>
          <w:sz w:val="24"/>
          <w:szCs w:val="24"/>
        </w:rPr>
        <w:t>Raptusiewicza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Podstolinę.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Rozmowa i wyznania Wacława i Klary.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Bójka o mur.</w:t>
      </w:r>
    </w:p>
    <w:p w:rsidR="00794A7D" w:rsidRDefault="00794A7D" w:rsidP="0079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ROZWINIĘCIE AKCJI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6.Wacław w niewoli u Papkina.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7.Próba odesłania młodego Milczka przez Cześnika.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Przyjęcie łapówki przez Papkina i pozostanie w domu Cześnika.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Postanowienie zakochanych o zwrócenie się o pomoc do Podstoliny.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Rozpoznanie przez Podstolinę Wacława </w:t>
      </w:r>
      <w:proofErr w:type="gramStart"/>
      <w:r>
        <w:rPr>
          <w:rFonts w:ascii="Times New Roman" w:hAnsi="Times New Roman" w:cs="Times New Roman"/>
          <w:sz w:val="24"/>
          <w:szCs w:val="24"/>
        </w:rPr>
        <w:t>jako  dawnego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kochanka.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11.Wyznanie miłości Klarze i oświadczyny Papkina.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12.Wysłanie Papkina do Rejenta w charakterze posła.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13.Pisanie pozwu sądowego i fałszowanie zeznań murarzy przez Rejenta.</w:t>
      </w:r>
    </w:p>
    <w:p w:rsidR="00794A7D" w:rsidRDefault="00794A7D" w:rsidP="0079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KULMINACYJNY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14.Zmuszanie Wacława do ślubu z Podstoliną.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Wizyta Papkina u Rejenta i wyzwanie go na pojedynek w imieniu Cześnika.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Wizyta Podstoliny u Rejenta i zgoda na ślub z Wacławem.</w:t>
      </w:r>
    </w:p>
    <w:p w:rsidR="00794A7D" w:rsidRDefault="00794A7D" w:rsidP="0079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PERYPETIA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Plan zemsty na Rejencie za odebranie narzeczonej.</w:t>
      </w:r>
    </w:p>
    <w:p w:rsidR="00794A7D" w:rsidRDefault="00794A7D" w:rsidP="0079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 AKCJI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Ślub Wacława i Klary.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Zjawienie się Rejenta w domu Cześnika i rezygnacja z pojedynku.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Zawarcie zgody między Cześnikiem i Rejentem. 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Pomyślne rozwiązanie akcji, którego nie spodziewali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bohaterowie,  nastąpiło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dzięki Cześnikowi, który chcąc zemścić się na Rejencie za planowanie małżeństwa Wacława z Podstoliną, zmusił Wacława do poślubienia Klary- to właśnie wspomniana wyżej </w:t>
      </w:r>
      <w:r>
        <w:rPr>
          <w:rFonts w:ascii="Times New Roman" w:hAnsi="Times New Roman" w:cs="Times New Roman"/>
          <w:sz w:val="24"/>
          <w:szCs w:val="24"/>
          <w:u w:val="single"/>
        </w:rPr>
        <w:t>perypetia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</w:p>
    <w:p w:rsidR="00794A7D" w:rsidRDefault="00794A7D" w:rsidP="00794A7D">
      <w:pPr>
        <w:rPr>
          <w:rFonts w:ascii="Times New Roman" w:hAnsi="Times New Roman" w:cs="Times New Roman"/>
          <w:sz w:val="24"/>
          <w:szCs w:val="24"/>
        </w:rPr>
      </w:pPr>
    </w:p>
    <w:p w:rsidR="00BD3472" w:rsidRDefault="00F25459"/>
    <w:sectPr w:rsidR="00BD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387"/>
    <w:multiLevelType w:val="hybridMultilevel"/>
    <w:tmpl w:val="85300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4F51"/>
    <w:multiLevelType w:val="hybridMultilevel"/>
    <w:tmpl w:val="19925A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C5"/>
    <w:rsid w:val="001D3C79"/>
    <w:rsid w:val="00535529"/>
    <w:rsid w:val="006D65C5"/>
    <w:rsid w:val="00794A7D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2020-05-11T06:38:00Z</dcterms:created>
  <dcterms:modified xsi:type="dcterms:W3CDTF">2020-05-11T06:38:00Z</dcterms:modified>
</cp:coreProperties>
</file>